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患者升温</w:t>
      </w:r>
      <w:r>
        <w:rPr>
          <w:rFonts w:hint="eastAsia"/>
          <w:b/>
          <w:sz w:val="28"/>
          <w:szCs w:val="28"/>
        </w:rPr>
        <w:t>系统</w:t>
      </w:r>
      <w:r>
        <w:rPr>
          <w:b/>
          <w:sz w:val="28"/>
          <w:szCs w:val="28"/>
        </w:rPr>
        <w:t>技术参数</w:t>
      </w:r>
      <w:r>
        <w:rPr>
          <w:rFonts w:hint="eastAsia"/>
          <w:b/>
          <w:sz w:val="28"/>
          <w:szCs w:val="28"/>
          <w:lang w:eastAsia="zh-CN"/>
        </w:rPr>
        <w:t>要求</w:t>
      </w:r>
    </w:p>
    <w:p>
      <w:pPr>
        <w:ind w:left="0" w:leftChars="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四档温度可选择（加温、降温功能），高低两档气流可调节，出风口温度检测，精确温度控制（微处理器控制），便捷应用，嗓音低。</w:t>
      </w:r>
    </w:p>
    <w:p>
      <w:pPr>
        <w:pStyle w:val="7"/>
        <w:numPr>
          <w:numId w:val="0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四档温度选择帮助临床工作者进行更有效的充气加温及降温治疗。室温档可作为病人降温策略的有益补充。</w:t>
      </w:r>
    </w:p>
    <w:p>
      <w:pPr>
        <w:pStyle w:val="7"/>
        <w:numPr>
          <w:numId w:val="0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配备三枚温度感应器，可调节出风量。带来安全、快速温度变化。</w:t>
      </w:r>
    </w:p>
    <w:p>
      <w:pPr>
        <w:pStyle w:val="7"/>
        <w:numPr>
          <w:numId w:val="0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4、</w:t>
      </w:r>
      <w:r>
        <w:rPr>
          <w:rFonts w:hint="eastAsia"/>
          <w:sz w:val="24"/>
          <w:szCs w:val="24"/>
        </w:rPr>
        <w:t>配备附件便于主机固定（可固定于硬质表面，输液架，病床扶手或推车上）。</w:t>
      </w:r>
    </w:p>
    <w:p>
      <w:pPr>
        <w:pStyle w:val="7"/>
        <w:numPr>
          <w:numId w:val="0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5、</w:t>
      </w:r>
      <w:r>
        <w:rPr>
          <w:rFonts w:hint="eastAsia"/>
          <w:sz w:val="24"/>
          <w:szCs w:val="24"/>
        </w:rPr>
        <w:t>内</w:t>
      </w:r>
      <w:r>
        <w:rPr>
          <w:sz w:val="24"/>
          <w:szCs w:val="24"/>
        </w:rPr>
        <w:t>置式计时器</w:t>
      </w:r>
      <w:r>
        <w:rPr>
          <w:rFonts w:hint="eastAsia"/>
          <w:sz w:val="24"/>
          <w:szCs w:val="24"/>
        </w:rPr>
        <w:t>便</w:t>
      </w:r>
      <w:r>
        <w:rPr>
          <w:sz w:val="24"/>
          <w:szCs w:val="24"/>
        </w:rPr>
        <w:t>于监控使用和维护</w:t>
      </w:r>
    </w:p>
    <w:p>
      <w:pPr>
        <w:pStyle w:val="7"/>
        <w:numPr>
          <w:numId w:val="0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6、</w:t>
      </w:r>
      <w:r>
        <w:rPr>
          <w:rFonts w:hint="eastAsia"/>
          <w:sz w:val="24"/>
          <w:szCs w:val="24"/>
        </w:rPr>
        <w:t>可调式风速，根据需求任意选择高低档气流速度。</w:t>
      </w:r>
    </w:p>
    <w:p>
      <w:pPr>
        <w:pStyle w:val="7"/>
        <w:numPr>
          <w:numId w:val="0"/>
        </w:numPr>
        <w:ind w:leftChars="0"/>
        <w:rPr>
          <w:b/>
          <w:sz w:val="28"/>
          <w:szCs w:val="28"/>
        </w:rPr>
      </w:pPr>
      <w:r>
        <w:rPr>
          <w:rFonts w:hint="eastAsia"/>
          <w:sz w:val="24"/>
          <w:szCs w:val="24"/>
          <w:lang w:val="en-US" w:eastAsia="zh-CN"/>
        </w:rPr>
        <w:t>7、</w:t>
      </w:r>
      <w:r>
        <w:rPr>
          <w:rFonts w:hint="eastAsia"/>
          <w:sz w:val="24"/>
          <w:szCs w:val="24"/>
        </w:rPr>
        <w:t>提供</w:t>
      </w:r>
      <w:r>
        <w:rPr>
          <w:sz w:val="24"/>
          <w:szCs w:val="24"/>
        </w:rPr>
        <w:t>25</w:t>
      </w:r>
      <w:r>
        <w:rPr>
          <w:rFonts w:hint="eastAsia"/>
          <w:sz w:val="24"/>
          <w:szCs w:val="24"/>
        </w:rPr>
        <w:t>款</w:t>
      </w:r>
      <w:r>
        <w:rPr>
          <w:sz w:val="24"/>
          <w:szCs w:val="24"/>
        </w:rPr>
        <w:t>充气保温毯，</w:t>
      </w:r>
      <w:r>
        <w:rPr>
          <w:rFonts w:hint="eastAsia"/>
          <w:sz w:val="24"/>
          <w:szCs w:val="24"/>
        </w:rPr>
        <w:t>保证</w:t>
      </w:r>
      <w:r>
        <w:rPr>
          <w:sz w:val="24"/>
          <w:szCs w:val="24"/>
        </w:rPr>
        <w:t>不</w:t>
      </w:r>
      <w:r>
        <w:rPr>
          <w:rFonts w:hint="eastAsia"/>
          <w:sz w:val="24"/>
          <w:szCs w:val="24"/>
        </w:rPr>
        <w:t>同</w:t>
      </w:r>
      <w:r>
        <w:rPr>
          <w:sz w:val="24"/>
          <w:szCs w:val="24"/>
        </w:rPr>
        <w:t>病人的使用</w:t>
      </w:r>
      <w:r>
        <w:rPr>
          <w:rFonts w:hint="eastAsia"/>
          <w:sz w:val="24"/>
          <w:szCs w:val="24"/>
        </w:rPr>
        <w:t>。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7"/>
        <w:gridCol w:w="5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627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名称</w:t>
            </w:r>
          </w:p>
        </w:tc>
        <w:tc>
          <w:tcPr>
            <w:tcW w:w="5893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患者升温系统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627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重量</w:t>
            </w:r>
          </w:p>
        </w:tc>
        <w:tc>
          <w:tcPr>
            <w:tcW w:w="5893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2627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运行温度</w:t>
            </w:r>
          </w:p>
        </w:tc>
        <w:tc>
          <w:tcPr>
            <w:tcW w:w="5893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高: 43° ± 1.5°C (109.4° ± 2.7°F)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中: 38° ± 1.5°C (100.4° ± 2.7°F)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低: 32°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± 1.5°C (89.6° ± 2.7°F)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2627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周围环境</w:t>
            </w:r>
          </w:p>
        </w:tc>
        <w:tc>
          <w:tcPr>
            <w:tcW w:w="5893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室温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627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风速与噪音</w:t>
            </w:r>
          </w:p>
        </w:tc>
        <w:tc>
          <w:tcPr>
            <w:tcW w:w="5893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高速: 37 CFM (17.5 L/s) 53 dBA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低速: 32 CFM (15.1 L/s) 48 dBA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627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漏电电流</w:t>
            </w:r>
          </w:p>
        </w:tc>
        <w:tc>
          <w:tcPr>
            <w:tcW w:w="5893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符合 UL 60601-1 and IEC 60601-1 的要求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CAN/CSA-C22.2, No. 601.1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627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安全系统</w:t>
            </w:r>
          </w:p>
        </w:tc>
        <w:tc>
          <w:tcPr>
            <w:tcW w:w="5893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图示及报警提示音;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过热 ≤56°C, 53°C ± 3°C typical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2627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过滤器</w:t>
            </w:r>
          </w:p>
        </w:tc>
        <w:tc>
          <w:tcPr>
            <w:tcW w:w="5893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高效0.2 μm 过滤器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2627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额定值</w:t>
            </w:r>
          </w:p>
        </w:tc>
        <w:tc>
          <w:tcPr>
            <w:tcW w:w="5893" w:type="dxa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110-120 VAC, 50/60 Hz, 11.7 Amperes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220-240 VAC, 50/60 Hz, 7.2 Amperes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100 VAC, 50/60 Hz, 14.5 Amperes</w:t>
            </w:r>
          </w:p>
        </w:tc>
      </w:tr>
    </w:tbl>
    <w:p>
      <w:pPr>
        <w:widowControl/>
        <w:autoSpaceDE w:val="0"/>
        <w:autoSpaceDN w:val="0"/>
        <w:adjustRightInd w:val="0"/>
        <w:jc w:val="left"/>
        <w:rPr>
          <w:rFonts w:hint="eastAsia" w:ascii="黑体" w:eastAsia="黑体" w:cs="黑体"/>
          <w:color w:val="000000"/>
          <w:kern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3MCircularTT-Book">
    <w:altName w:val="Latha"/>
    <w:panose1 w:val="00000000000000000000"/>
    <w:charset w:val="00"/>
    <w:family w:val="swiss"/>
    <w:pitch w:val="default"/>
    <w:sig w:usb0="00000000" w:usb1="00000000" w:usb2="00000010" w:usb3="00000000" w:csb0="00020001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695A"/>
    <w:rsid w:val="000E5F88"/>
    <w:rsid w:val="001510BD"/>
    <w:rsid w:val="001D58A3"/>
    <w:rsid w:val="001F4B3E"/>
    <w:rsid w:val="003615A0"/>
    <w:rsid w:val="004038E3"/>
    <w:rsid w:val="00423C2C"/>
    <w:rsid w:val="00433D43"/>
    <w:rsid w:val="00435BF9"/>
    <w:rsid w:val="004D6318"/>
    <w:rsid w:val="005D507D"/>
    <w:rsid w:val="006033AE"/>
    <w:rsid w:val="006248ED"/>
    <w:rsid w:val="006935F1"/>
    <w:rsid w:val="00781887"/>
    <w:rsid w:val="00863F8C"/>
    <w:rsid w:val="008C3672"/>
    <w:rsid w:val="00AD4968"/>
    <w:rsid w:val="00B21AC6"/>
    <w:rsid w:val="00B75652"/>
    <w:rsid w:val="00BB695A"/>
    <w:rsid w:val="00C30CEE"/>
    <w:rsid w:val="00CF66F5"/>
    <w:rsid w:val="00D84F15"/>
    <w:rsid w:val="00DE2968"/>
    <w:rsid w:val="00E15D6E"/>
    <w:rsid w:val="00E271B7"/>
    <w:rsid w:val="00EA5A65"/>
    <w:rsid w:val="00F14171"/>
    <w:rsid w:val="00FD4F09"/>
    <w:rsid w:val="3D21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Header Char"/>
    <w:basedOn w:val="4"/>
    <w:link w:val="3"/>
    <w:semiHidden/>
    <w:qFormat/>
    <w:uiPriority w:val="99"/>
    <w:rPr>
      <w:sz w:val="18"/>
      <w:szCs w:val="18"/>
    </w:rPr>
  </w:style>
  <w:style w:type="character" w:customStyle="1" w:styleId="9">
    <w:name w:val="Footer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3M</Company>
  <Pages>2</Pages>
  <Words>147</Words>
  <Characters>841</Characters>
  <Lines>7</Lines>
  <Paragraphs>1</Paragraphs>
  <TotalTime>0</TotalTime>
  <ScaleCrop>false</ScaleCrop>
  <LinksUpToDate>false</LinksUpToDate>
  <CharactersWithSpaces>987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2014-07-30T12:51:00Z</dcterms:created>
  <dc:creator>A49DNZZ</dc:creator>
  <cp:lastModifiedBy>yonghu</cp:lastModifiedBy>
  <dcterms:modified xsi:type="dcterms:W3CDTF">2018-05-25T09:29:42Z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