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jc w:val="center"/>
        <w:tblInd w:w="-2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1560"/>
        <w:gridCol w:w="1984"/>
        <w:gridCol w:w="354"/>
        <w:gridCol w:w="2198"/>
        <w:gridCol w:w="1134"/>
        <w:gridCol w:w="662"/>
      </w:tblGrid>
      <w:tr w:rsidR="007134BB" w:rsidRPr="00247DE1" w:rsidTr="00247DE1">
        <w:trPr>
          <w:trHeight w:val="4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材料</w:t>
            </w:r>
            <w:r w:rsidR="00670BAE"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使用科室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国产关节类</w:t>
            </w:r>
            <w:r w:rsidR="007134BB"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耗材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组套名称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关节科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全膝关节PS一套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股骨髁PS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半月板衬垫PS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胫骨托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全膝关节CR一套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股骨髁CR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胫骨托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C0242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膝关节假体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半月板衬垫CR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C0242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半月板衬垫PS Plus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C0242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髌骨假体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延长柄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全髋一套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股骨柄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球头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髋臼外杯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髋臼内衬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髋臼螺钉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半髋一套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股骨柄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球头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双极头外杯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24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AE" w:rsidRPr="00247DE1" w:rsidRDefault="00670BAE" w:rsidP="00670B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双极头内衬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0BAE" w:rsidRPr="00247DE1" w:rsidRDefault="00670BAE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国产运动医学类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固定带袢钛板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运动医学科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可调节带袢钛板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其他袢钢板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非吸收性外科缝线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前交叉韧带修复系统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聚醚醚酮界面螺钉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不可吸收带线锚钉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带缝线金属骨锚钉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聚醚醚酮缝合锚钉(内排</w:t>
            </w:r>
            <w:r w:rsidRPr="00247DE1">
              <w:rPr>
                <w:rFonts w:asciiTheme="minorEastAsia" w:hAnsiTheme="minorEastAsia" w:cs="宋体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聚醚醚酮缝合锚钉（外排）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sz w:val="18"/>
                <w:szCs w:val="18"/>
              </w:rPr>
              <w:t>半月板缝合系统</w:t>
            </w:r>
            <w:r w:rsidRPr="00247DE1">
              <w:rPr>
                <w:rFonts w:asciiTheme="minorEastAsia" w:hAnsiTheme="minorEastAsia" w:cs="宋体"/>
                <w:sz w:val="18"/>
                <w:szCs w:val="18"/>
              </w:rPr>
              <w:t>all-inside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半月板修复系统outside-in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5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7134B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kern w:val="0"/>
                <w:sz w:val="18"/>
                <w:szCs w:val="18"/>
                <w:lang/>
              </w:rPr>
              <w:t>半月板修复系统</w:t>
            </w:r>
            <w:r w:rsidRPr="00247DE1">
              <w:rPr>
                <w:rFonts w:asciiTheme="minorEastAsia" w:hAnsiTheme="minorEastAsia"/>
                <w:sz w:val="18"/>
                <w:szCs w:val="18"/>
                <w:lang/>
              </w:rPr>
              <w:t>I</w:t>
            </w:r>
            <w:r w:rsidRPr="00247DE1">
              <w:rPr>
                <w:rFonts w:asciiTheme="minorEastAsia" w:hAnsiTheme="minorEastAsia" w:hint="eastAsia"/>
                <w:sz w:val="18"/>
                <w:szCs w:val="18"/>
                <w:lang/>
              </w:rPr>
              <w:t>nside-out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7134BB" w:rsidRPr="00247DE1" w:rsidTr="00247DE1">
        <w:trPr>
          <w:trHeight w:val="32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一次性使用无菌刨削刀头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34BB" w:rsidRPr="00247DE1" w:rsidRDefault="007134BB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国产运动医学类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非吸收性外科缝线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肌腱编织线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运动医学科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半月板缝合双针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带袢钛板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可调节带袢钛板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固定钛板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四叶草钛板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金属带线锚钉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金属带线锚钉（各规格)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聚醚醚酮钉鞘固定系统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界面螺钉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带鞘界面螺钉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聚醚醚酮带线锚钉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3.0带线锚钉单线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3.0带线锚钉双线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肩袖缝合内排钉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肩袖缝合外排钉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刨削刀头（一次性刨刀）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可接市面主流动力系统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刨削刀头（一次性魔钻）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可接市面主流动力系统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全缝线锚钉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全缝线锚钉（各规格）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可吸收界面螺钉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可吸收界面螺钉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金属带线锚钉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带翼金属锚钉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半月板缝合系统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全内半月板缝合系统（上弯，直，下弯)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120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U型钉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E1" w:rsidRPr="00247DE1" w:rsidRDefault="00247DE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47DE1">
              <w:rPr>
                <w:rFonts w:asciiTheme="minorEastAsia" w:hAnsiTheme="minorEastAsia" w:hint="eastAsia"/>
                <w:sz w:val="18"/>
                <w:szCs w:val="18"/>
              </w:rPr>
              <w:t>U型钉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检验试剂类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TBA-总胆汁酸测定试剂盒(循环酶法)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检验科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CYS-胱抑素C测定试剂盒(免疫比浊法)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CHE-胆碱酯酶测定试剂盒(丁酰硫代胆碱底物法)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HBA1C-糖化血红蛋白测定试剂盒(免疫比浊法)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CK-MB 肌酸激酶同工酶测定试剂盒(免疫抑制法)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AMY-α-淀粉酶测定试剂盒（EPS底物法）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脂蛋白（a）测定试剂盒（免疫比浊法）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LDL-C 低密度脂蛋白胆固醇测定试剂盒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TBA-总胆汁酸测定试剂盒(循环酶法)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96"/>
          <w:jc w:val="center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47D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CYS-胱抑素C测定试剂盒(免疫比浊法)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4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伤口敷料类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液体伤口敷料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骨外科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4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E128B" w:rsidP="002E128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一次性吸氧管类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E128B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E128B">
              <w:rPr>
                <w:rFonts w:cs="Times New Roman" w:hint="eastAsia"/>
                <w:sz w:val="18"/>
                <w:szCs w:val="18"/>
              </w:rPr>
              <w:t>一次性使用除菌吸氧管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E128B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E128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临床科室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4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E128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E128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其他关节类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E128B" w:rsidRDefault="002E128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E128B">
              <w:rPr>
                <w:rFonts w:cs="Times New Roman" w:hint="eastAsia"/>
                <w:sz w:val="18"/>
                <w:szCs w:val="18"/>
              </w:rPr>
              <w:t>人工韧带及附件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E128B" w:rsidRDefault="002E128B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  <w:r w:rsidRPr="002E128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/>
              </w:rPr>
              <w:t>关节科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247DE1" w:rsidRPr="00247DE1" w:rsidTr="00247DE1">
        <w:trPr>
          <w:trHeight w:val="4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7DE1" w:rsidRPr="00247DE1" w:rsidRDefault="00247DE1" w:rsidP="008D1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A5205B" w:rsidRDefault="00A5205B"/>
    <w:sectPr w:rsidR="00A5205B" w:rsidSect="0071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BAE"/>
    <w:rsid w:val="00247DE1"/>
    <w:rsid w:val="002E128B"/>
    <w:rsid w:val="00670BAE"/>
    <w:rsid w:val="007134BB"/>
    <w:rsid w:val="00A5205B"/>
    <w:rsid w:val="00EC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BA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670BA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70BA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2021-07-02T02:30:00Z</dcterms:created>
  <dcterms:modified xsi:type="dcterms:W3CDTF">2021-07-02T03:14:00Z</dcterms:modified>
</cp:coreProperties>
</file>